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center"/>
        <w:rPr>
          <w:b/>
          <w:bCs/>
          <w:iCs/>
          <w:color w:val="9BBB59"/>
          <w:sz w:val="22"/>
          <w:szCs w:val="22"/>
        </w:rPr>
      </w:pPr>
      <w:r w:rsidRPr="00CF4044">
        <w:rPr>
          <w:b/>
          <w:bCs/>
          <w:iCs/>
          <w:color w:val="9BBB59"/>
          <w:sz w:val="22"/>
          <w:szCs w:val="22"/>
        </w:rPr>
        <w:t>PROGRAMMA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center"/>
        <w:rPr>
          <w:b/>
          <w:bCs/>
          <w:iCs/>
          <w:color w:val="9BBB59"/>
          <w:sz w:val="22"/>
          <w:szCs w:val="22"/>
        </w:rPr>
      </w:pP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both"/>
        <w:rPr>
          <w:b/>
          <w:bCs/>
          <w:iCs/>
          <w:color w:val="9BBB59"/>
          <w:sz w:val="22"/>
          <w:szCs w:val="22"/>
        </w:rPr>
      </w:pPr>
      <w:r w:rsidRPr="00B94E0F">
        <w:rPr>
          <w:b/>
          <w:bCs/>
          <w:iCs/>
          <w:color w:val="9BBB59"/>
          <w:sz w:val="22"/>
          <w:szCs w:val="22"/>
        </w:rPr>
        <w:t>28 maggio - ore 11.00 13,00 – Conferenza stampa di presentazione dell’iniziativa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Presentazione dell’iniziativa da parte dei Presidenti di CONFAP e FORMA.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Modera la giornalista RAI Ida Colucci.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Location: Sala del Carroccio del Campidoglio</w:t>
      </w:r>
      <w:r w:rsidRPr="00B94E0F">
        <w:rPr>
          <w:spacing w:val="-2"/>
          <w:sz w:val="22"/>
          <w:szCs w:val="22"/>
        </w:rPr>
        <w:t>.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both"/>
        <w:rPr>
          <w:spacing w:val="-1"/>
          <w:sz w:val="22"/>
          <w:szCs w:val="22"/>
        </w:rPr>
      </w:pP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both"/>
        <w:rPr>
          <w:b/>
          <w:bCs/>
          <w:iCs/>
          <w:color w:val="9BBB59"/>
          <w:sz w:val="22"/>
          <w:szCs w:val="22"/>
        </w:rPr>
      </w:pPr>
      <w:r w:rsidRPr="00B94E0F">
        <w:rPr>
          <w:b/>
          <w:bCs/>
          <w:iCs/>
          <w:color w:val="9BBB59"/>
          <w:sz w:val="22"/>
          <w:szCs w:val="22"/>
        </w:rPr>
        <w:t>31 maggio – visita didattica alla città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Giornata disponibile per una visita didattica alla città.</w:t>
      </w:r>
    </w:p>
    <w:p w:rsidR="00301CFE" w:rsidRPr="00B94E0F" w:rsidRDefault="00301CFE" w:rsidP="00217F6B">
      <w:pPr>
        <w:pStyle w:val="Default"/>
        <w:tabs>
          <w:tab w:val="left" w:pos="1134"/>
          <w:tab w:val="left" w:pos="10632"/>
        </w:tabs>
        <w:spacing w:line="276" w:lineRule="auto"/>
        <w:ind w:left="567"/>
        <w:jc w:val="both"/>
        <w:rPr>
          <w:b/>
          <w:bCs/>
          <w:iCs/>
          <w:color w:val="9BBB59"/>
          <w:sz w:val="22"/>
          <w:szCs w:val="22"/>
        </w:rPr>
      </w:pPr>
      <w:r w:rsidRPr="00B94E0F">
        <w:rPr>
          <w:b/>
          <w:bCs/>
          <w:iCs/>
          <w:color w:val="9BBB59"/>
          <w:sz w:val="22"/>
          <w:szCs w:val="22"/>
        </w:rPr>
        <w:t xml:space="preserve">– ore 10.30 – 13,30 Tavola rotonda 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 xml:space="preserve">Tavola Rotonda sul tema </w:t>
      </w:r>
      <w:r w:rsidRPr="00B94E0F">
        <w:rPr>
          <w:i/>
          <w:spacing w:val="-1"/>
          <w:sz w:val="22"/>
          <w:szCs w:val="22"/>
        </w:rPr>
        <w:t>“La formazione professionale dei giovani, opportunità di lavoro, integrazione e crescita dei cittadini di domani”</w:t>
      </w:r>
      <w:r w:rsidRPr="00B94E0F">
        <w:rPr>
          <w:spacing w:val="-1"/>
          <w:sz w:val="22"/>
          <w:szCs w:val="22"/>
        </w:rPr>
        <w:t>. È prevista la partecipazione del Ministro del Lavoro Elsa Fornero e del Ministro dell’Istruzione Francesco Profumo. Seguono gli interventi programmati degli assessori regionali che hanno competenza per l’istruzione e la formazione professionale.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Hanno confermato la loro presenza: Valentina Aprea (Lombardia), Patrizio Bianchi (Emilia Romagna), Sergio Rossetti (Liguria), Mariella Zezza (Lazio), Paolo Gatti (Abruzzo), Severino Nappi (Campania).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Una delegazione di ragazzi parteciperà alla tavola rotonda invitando i ministri e gli assessori all’evento del 1 giugno al Circo Massimo.</w:t>
      </w:r>
    </w:p>
    <w:p w:rsidR="00301CFE" w:rsidRPr="00B94E0F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Modera la giornalista RAI Ida Colucci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>Location: Protomoteca del Campidoglio</w:t>
      </w:r>
      <w:r w:rsidRPr="00B94E0F">
        <w:rPr>
          <w:spacing w:val="-2"/>
          <w:sz w:val="22"/>
          <w:szCs w:val="22"/>
        </w:rPr>
        <w:t>.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both"/>
        <w:rPr>
          <w:rFonts w:ascii="Cambria" w:hAnsi="Cambria"/>
          <w:spacing w:val="-1"/>
          <w:sz w:val="22"/>
          <w:szCs w:val="22"/>
        </w:rPr>
      </w:pP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jc w:val="both"/>
        <w:rPr>
          <w:b/>
          <w:bCs/>
          <w:iCs/>
          <w:color w:val="9BBB59"/>
          <w:sz w:val="22"/>
          <w:szCs w:val="22"/>
        </w:rPr>
      </w:pPr>
      <w:r w:rsidRPr="00B94E0F">
        <w:rPr>
          <w:b/>
          <w:bCs/>
          <w:iCs/>
          <w:color w:val="9BBB59"/>
          <w:sz w:val="22"/>
          <w:szCs w:val="22"/>
        </w:rPr>
        <w:t>1 giugno – Manifestazione dalle ore 10.00 alle ore 17.00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CF4044">
        <w:rPr>
          <w:spacing w:val="-1"/>
          <w:sz w:val="22"/>
          <w:szCs w:val="22"/>
        </w:rPr>
        <w:t>Alle ore 9.00 - allestimento degli stand</w:t>
      </w:r>
      <w:r>
        <w:rPr>
          <w:spacing w:val="-1"/>
          <w:sz w:val="22"/>
          <w:szCs w:val="22"/>
        </w:rPr>
        <w:t xml:space="preserve"> presso il Circo Massimo - </w:t>
      </w:r>
      <w:r w:rsidRPr="00CF4044">
        <w:rPr>
          <w:spacing w:val="-1"/>
          <w:sz w:val="22"/>
          <w:szCs w:val="22"/>
        </w:rPr>
        <w:t xml:space="preserve">saranno preparati complessivamente circa </w:t>
      </w:r>
      <w:r>
        <w:rPr>
          <w:spacing w:val="-1"/>
          <w:sz w:val="22"/>
          <w:szCs w:val="22"/>
        </w:rPr>
        <w:t>5</w:t>
      </w:r>
      <w:r w:rsidRPr="00CF4044">
        <w:rPr>
          <w:spacing w:val="-1"/>
          <w:sz w:val="22"/>
          <w:szCs w:val="22"/>
        </w:rPr>
        <w:t>0 stand.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CF4044">
        <w:rPr>
          <w:spacing w:val="-1"/>
          <w:sz w:val="22"/>
          <w:szCs w:val="22"/>
        </w:rPr>
        <w:t>Dalle ore 10.00 alle ore 17.00 apertura degli stand</w:t>
      </w:r>
    </w:p>
    <w:p w:rsidR="00301CFE" w:rsidRPr="00CF4044" w:rsidRDefault="00301CFE" w:rsidP="00720410">
      <w:pPr>
        <w:pStyle w:val="Default"/>
        <w:numPr>
          <w:ilvl w:val="0"/>
          <w:numId w:val="1"/>
        </w:numPr>
        <w:tabs>
          <w:tab w:val="left" w:pos="1276"/>
          <w:tab w:val="left" w:pos="8789"/>
          <w:tab w:val="left" w:pos="10065"/>
          <w:tab w:val="left" w:pos="10632"/>
        </w:tabs>
        <w:spacing w:line="276" w:lineRule="auto"/>
        <w:ind w:left="1276" w:hanging="283"/>
        <w:jc w:val="both"/>
        <w:rPr>
          <w:spacing w:val="-1"/>
          <w:sz w:val="22"/>
          <w:szCs w:val="22"/>
        </w:rPr>
      </w:pPr>
      <w:r w:rsidRPr="00CF4044">
        <w:rPr>
          <w:spacing w:val="-1"/>
          <w:sz w:val="22"/>
          <w:szCs w:val="22"/>
        </w:rPr>
        <w:t>40 stand con la presentazione di tutti profili professionali – il compito di organizzare gli stand sarà affidato ai ragazzi dei Centri di Formazione aderenti alla CONFAP</w:t>
      </w:r>
    </w:p>
    <w:p w:rsidR="00301CFE" w:rsidRPr="00CF4044" w:rsidRDefault="00301CFE" w:rsidP="00720410">
      <w:pPr>
        <w:pStyle w:val="Default"/>
        <w:numPr>
          <w:ilvl w:val="0"/>
          <w:numId w:val="1"/>
        </w:numPr>
        <w:tabs>
          <w:tab w:val="left" w:pos="1276"/>
          <w:tab w:val="left" w:pos="8789"/>
          <w:tab w:val="left" w:pos="10065"/>
          <w:tab w:val="left" w:pos="10632"/>
        </w:tabs>
        <w:spacing w:line="276" w:lineRule="auto"/>
        <w:ind w:left="1276" w:hanging="283"/>
        <w:jc w:val="both"/>
        <w:rPr>
          <w:spacing w:val="-1"/>
          <w:sz w:val="22"/>
          <w:szCs w:val="22"/>
        </w:rPr>
      </w:pPr>
      <w:r w:rsidRPr="00CF4044">
        <w:rPr>
          <w:spacing w:val="-1"/>
          <w:sz w:val="22"/>
          <w:szCs w:val="22"/>
        </w:rPr>
        <w:t>alcuni stand dove i diver</w:t>
      </w:r>
      <w:bookmarkStart w:id="0" w:name="_GoBack"/>
      <w:bookmarkEnd w:id="0"/>
      <w:r w:rsidRPr="00CF4044">
        <w:rPr>
          <w:spacing w:val="-1"/>
          <w:sz w:val="22"/>
          <w:szCs w:val="22"/>
        </w:rPr>
        <w:t>si enti nazionali potranno essere presenti con il loro loghi e le loro presentazioni</w:t>
      </w:r>
    </w:p>
    <w:p w:rsidR="00301CFE" w:rsidRPr="00CF4044" w:rsidRDefault="00301CFE" w:rsidP="00720410">
      <w:pPr>
        <w:pStyle w:val="Default"/>
        <w:numPr>
          <w:ilvl w:val="0"/>
          <w:numId w:val="1"/>
        </w:numPr>
        <w:tabs>
          <w:tab w:val="left" w:pos="1276"/>
          <w:tab w:val="left" w:pos="8789"/>
          <w:tab w:val="left" w:pos="10065"/>
          <w:tab w:val="left" w:pos="10632"/>
        </w:tabs>
        <w:spacing w:line="276" w:lineRule="auto"/>
        <w:ind w:left="1276" w:hanging="283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alcuni </w:t>
      </w:r>
      <w:r w:rsidRPr="00CF4044">
        <w:rPr>
          <w:spacing w:val="-1"/>
          <w:sz w:val="22"/>
          <w:szCs w:val="22"/>
        </w:rPr>
        <w:t>stand potranno essere occupati da sponsor, associazioni e aziende partner della Formazione Professionale per l’accoglienza dei ragazzi per lo stage e i tirocini.</w:t>
      </w:r>
    </w:p>
    <w:p w:rsidR="00301CFE" w:rsidRPr="00CF4044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CF4044">
        <w:rPr>
          <w:spacing w:val="-1"/>
          <w:sz w:val="22"/>
          <w:szCs w:val="22"/>
        </w:rPr>
        <w:t>Nella giornata saranno organizzate, con cadenza oraria, alcune attività che coinvolgano i ragazzi:</w:t>
      </w:r>
    </w:p>
    <w:p w:rsidR="00301CFE" w:rsidRPr="00CF4044" w:rsidRDefault="00301CFE" w:rsidP="00B907B5">
      <w:pPr>
        <w:pStyle w:val="Default"/>
        <w:tabs>
          <w:tab w:val="left" w:pos="8789"/>
          <w:tab w:val="right" w:pos="9638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07B5">
        <w:rPr>
          <w:spacing w:val="-1"/>
          <w:sz w:val="22"/>
          <w:szCs w:val="22"/>
        </w:rPr>
        <w:t xml:space="preserve">- 3 delegazioni per visite a rappresentanti istituzionali alla Camera, al Senato, </w:t>
      </w:r>
      <w:r>
        <w:rPr>
          <w:spacing w:val="-1"/>
          <w:sz w:val="22"/>
          <w:szCs w:val="22"/>
        </w:rPr>
        <w:t xml:space="preserve">al </w:t>
      </w:r>
      <w:r w:rsidRPr="00B907B5">
        <w:rPr>
          <w:spacing w:val="-1"/>
          <w:sz w:val="22"/>
          <w:szCs w:val="22"/>
        </w:rPr>
        <w:t>Campidoglio;</w:t>
      </w:r>
      <w:r>
        <w:rPr>
          <w:spacing w:val="-1"/>
          <w:sz w:val="22"/>
          <w:szCs w:val="22"/>
        </w:rPr>
        <w:tab/>
      </w:r>
    </w:p>
    <w:p w:rsidR="00301CFE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CF4044">
        <w:rPr>
          <w:spacing w:val="-1"/>
          <w:sz w:val="22"/>
          <w:szCs w:val="22"/>
        </w:rPr>
        <w:t xml:space="preserve">- </w:t>
      </w:r>
      <w:r>
        <w:rPr>
          <w:spacing w:val="-1"/>
          <w:sz w:val="22"/>
          <w:szCs w:val="22"/>
        </w:rPr>
        <w:t>itinerari turistici per visite alla città;</w:t>
      </w:r>
    </w:p>
    <w:p w:rsidR="00301CFE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allestimento di un palco per l’animazione della giornata e intrattenimento dei ragazzi.</w:t>
      </w:r>
    </w:p>
    <w:p w:rsidR="00301CFE" w:rsidRDefault="00301CFE" w:rsidP="00720410">
      <w:pPr>
        <w:pStyle w:val="Default"/>
        <w:tabs>
          <w:tab w:val="left" w:pos="8789"/>
          <w:tab w:val="left" w:pos="10065"/>
          <w:tab w:val="left" w:pos="10632"/>
        </w:tabs>
        <w:spacing w:line="276" w:lineRule="auto"/>
        <w:ind w:left="567"/>
        <w:jc w:val="both"/>
        <w:rPr>
          <w:spacing w:val="-1"/>
          <w:sz w:val="22"/>
          <w:szCs w:val="22"/>
        </w:rPr>
      </w:pPr>
      <w:r w:rsidRPr="00B94E0F">
        <w:rPr>
          <w:spacing w:val="-1"/>
          <w:sz w:val="22"/>
          <w:szCs w:val="22"/>
        </w:rPr>
        <w:t xml:space="preserve">Saluto delle autorità previsto </w:t>
      </w:r>
      <w:r>
        <w:rPr>
          <w:spacing w:val="-1"/>
          <w:sz w:val="22"/>
          <w:szCs w:val="22"/>
          <w:u w:val="single"/>
        </w:rPr>
        <w:t>verso mezzo</w:t>
      </w:r>
      <w:r w:rsidRPr="00B94E0F">
        <w:rPr>
          <w:spacing w:val="-1"/>
          <w:sz w:val="22"/>
          <w:szCs w:val="22"/>
          <w:u w:val="single"/>
        </w:rPr>
        <w:t>giorno</w:t>
      </w:r>
      <w:r w:rsidRPr="00B94E0F">
        <w:rPr>
          <w:spacing w:val="-1"/>
          <w:sz w:val="22"/>
          <w:szCs w:val="22"/>
        </w:rPr>
        <w:t>: Sindaco di Roma, Ministro del Lavoro, Presidente della Provincia di Roma Zingaretti, Ministro dell’Istruzione, Assessore Comunale De Palo, Presidente della Regione Polverini.</w:t>
      </w:r>
    </w:p>
    <w:sectPr w:rsidR="00301CFE" w:rsidSect="0077187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FE" w:rsidRDefault="00301CFE" w:rsidP="008B201D">
      <w:pPr>
        <w:spacing w:after="0"/>
      </w:pPr>
      <w:r>
        <w:separator/>
      </w:r>
    </w:p>
  </w:endnote>
  <w:endnote w:type="continuationSeparator" w:id="0">
    <w:p w:rsidR="00301CFE" w:rsidRDefault="00301CFE" w:rsidP="008B20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FE" w:rsidRPr="00271EC2" w:rsidRDefault="00301CFE" w:rsidP="00271EC2">
    <w:pPr>
      <w:pStyle w:val="Footer"/>
      <w:tabs>
        <w:tab w:val="clear" w:pos="9638"/>
      </w:tabs>
      <w:jc w:val="right"/>
      <w:rPr>
        <w:sz w:val="12"/>
        <w:szCs w:val="1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style="position:absolute;left:0;text-align:left;margin-left:58.5pt;margin-top:-14.65pt;width:374.45pt;height:38.8pt;z-index:-251656192;visibility:visible">
          <v:imagedata r:id="rId1" o:title=""/>
        </v:shape>
      </w:pict>
    </w:r>
    <w:r>
      <w:tab/>
    </w:r>
    <w:r w:rsidRPr="00271EC2">
      <w:rPr>
        <w:sz w:val="12"/>
        <w:szCs w:val="12"/>
      </w:rPr>
      <w:fldChar w:fldCharType="begin"/>
    </w:r>
    <w:r w:rsidRPr="00271EC2">
      <w:rPr>
        <w:sz w:val="12"/>
        <w:szCs w:val="12"/>
      </w:rPr>
      <w:instrText xml:space="preserve"> TIME \@ "dd/MM/yyyy" </w:instrText>
    </w:r>
    <w:r w:rsidRPr="00271EC2">
      <w:rPr>
        <w:sz w:val="12"/>
        <w:szCs w:val="12"/>
      </w:rPr>
      <w:fldChar w:fldCharType="separate"/>
    </w:r>
    <w:r>
      <w:rPr>
        <w:noProof/>
        <w:sz w:val="12"/>
        <w:szCs w:val="12"/>
      </w:rPr>
      <w:t>16/05/2012</w:t>
    </w:r>
    <w:r w:rsidRPr="00271EC2">
      <w:rPr>
        <w:sz w:val="12"/>
        <w:szCs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FE" w:rsidRPr="00271EC2" w:rsidRDefault="00301CFE" w:rsidP="00271EC2">
    <w:pPr>
      <w:pStyle w:val="Footer"/>
      <w:tabs>
        <w:tab w:val="clear" w:pos="4819"/>
        <w:tab w:val="clear" w:pos="9638"/>
      </w:tabs>
      <w:ind w:right="-1"/>
      <w:jc w:val="right"/>
      <w:rPr>
        <w:noProof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6" o:spid="_x0000_s2050" type="#_x0000_t75" style="position:absolute;left:0;text-align:left;margin-left:28.65pt;margin-top:-22.65pt;width:419.55pt;height:43.4pt;z-index:-251654144;visibility:visible">
          <v:imagedata r:id="rId1" o:title=""/>
          <w10:wrap type="square"/>
        </v:shape>
      </w:pict>
    </w:r>
    <w:r>
      <w:rPr>
        <w:noProof/>
        <w:sz w:val="12"/>
        <w:szCs w:val="12"/>
      </w:rPr>
      <w:fldChar w:fldCharType="begin"/>
    </w:r>
    <w:r>
      <w:rPr>
        <w:noProof/>
        <w:sz w:val="12"/>
        <w:szCs w:val="12"/>
      </w:rPr>
      <w:instrText xml:space="preserve"> TIME \@ "dd/MM/yyyy" </w:instrText>
    </w:r>
    <w:r>
      <w:rPr>
        <w:noProof/>
        <w:sz w:val="12"/>
        <w:szCs w:val="12"/>
      </w:rPr>
      <w:fldChar w:fldCharType="separate"/>
    </w:r>
    <w:r>
      <w:rPr>
        <w:noProof/>
        <w:sz w:val="12"/>
        <w:szCs w:val="12"/>
      </w:rPr>
      <w:t>16/05/2012</w:t>
    </w:r>
    <w:r>
      <w:rPr>
        <w:noProof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FE" w:rsidRDefault="00301CFE" w:rsidP="008B201D">
      <w:pPr>
        <w:spacing w:after="0"/>
      </w:pPr>
      <w:r>
        <w:separator/>
      </w:r>
    </w:p>
  </w:footnote>
  <w:footnote w:type="continuationSeparator" w:id="0">
    <w:p w:rsidR="00301CFE" w:rsidRDefault="00301CFE" w:rsidP="008B201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FE" w:rsidRDefault="00301CFE">
    <w:pPr>
      <w:pStyle w:val="Head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147.75pt;height:53.25pt;visibility:visible">
          <v:imagedata r:id="rId1" o:title=""/>
        </v:shape>
      </w:pict>
    </w:r>
  </w:p>
  <w:p w:rsidR="00301CFE" w:rsidRDefault="00301CFE">
    <w:pPr>
      <w:pStyle w:val="Header"/>
      <w:rPr>
        <w:noProof/>
      </w:rPr>
    </w:pPr>
  </w:p>
  <w:p w:rsidR="00301CFE" w:rsidRDefault="00301C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CFE" w:rsidRPr="009B07FD" w:rsidRDefault="00301CFE" w:rsidP="0077187E">
    <w:pPr>
      <w:pStyle w:val="Header"/>
      <w:tabs>
        <w:tab w:val="clear" w:pos="4819"/>
        <w:tab w:val="clear" w:pos="9638"/>
      </w:tabs>
      <w:ind w:left="-851" w:right="-852"/>
      <w:rPr>
        <w:rFonts w:cs="Calibri"/>
        <w:szCs w:val="22"/>
      </w:rPr>
    </w:pPr>
    <w:r w:rsidRPr="00A31CD8">
      <w:rPr>
        <w:rFonts w:cs="Calibri"/>
        <w:noProof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i1028" type="#_x0000_t75" style="width:562.5pt;height:10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01AA"/>
    <w:multiLevelType w:val="hybridMultilevel"/>
    <w:tmpl w:val="304EA6E2"/>
    <w:lvl w:ilvl="0" w:tplc="04100003">
      <w:start w:val="1"/>
      <w:numFmt w:val="bullet"/>
      <w:lvlText w:val="o"/>
      <w:lvlJc w:val="left"/>
      <w:pPr>
        <w:ind w:left="261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01D"/>
    <w:rsid w:val="00031075"/>
    <w:rsid w:val="00093308"/>
    <w:rsid w:val="000C3255"/>
    <w:rsid w:val="000E112F"/>
    <w:rsid w:val="000E2DFC"/>
    <w:rsid w:val="001020EC"/>
    <w:rsid w:val="001667A9"/>
    <w:rsid w:val="00187CDA"/>
    <w:rsid w:val="001B1091"/>
    <w:rsid w:val="001D5A9F"/>
    <w:rsid w:val="001F5518"/>
    <w:rsid w:val="00217F6B"/>
    <w:rsid w:val="00242A5C"/>
    <w:rsid w:val="002562FB"/>
    <w:rsid w:val="00263F62"/>
    <w:rsid w:val="0026617C"/>
    <w:rsid w:val="00271EC2"/>
    <w:rsid w:val="002E0D81"/>
    <w:rsid w:val="00301CFE"/>
    <w:rsid w:val="00375111"/>
    <w:rsid w:val="003C2104"/>
    <w:rsid w:val="003D6213"/>
    <w:rsid w:val="0042598C"/>
    <w:rsid w:val="004A6172"/>
    <w:rsid w:val="004E5FBB"/>
    <w:rsid w:val="0051673B"/>
    <w:rsid w:val="00526737"/>
    <w:rsid w:val="00536E4A"/>
    <w:rsid w:val="0054107D"/>
    <w:rsid w:val="0059229F"/>
    <w:rsid w:val="005A285E"/>
    <w:rsid w:val="005B694F"/>
    <w:rsid w:val="005C2A53"/>
    <w:rsid w:val="005C78E3"/>
    <w:rsid w:val="005F26DD"/>
    <w:rsid w:val="005F4E71"/>
    <w:rsid w:val="005F7050"/>
    <w:rsid w:val="00605097"/>
    <w:rsid w:val="00615C49"/>
    <w:rsid w:val="006431D8"/>
    <w:rsid w:val="00644C1C"/>
    <w:rsid w:val="006834CB"/>
    <w:rsid w:val="00683A4D"/>
    <w:rsid w:val="006B40E3"/>
    <w:rsid w:val="006B6CCE"/>
    <w:rsid w:val="00715396"/>
    <w:rsid w:val="00716F98"/>
    <w:rsid w:val="00720410"/>
    <w:rsid w:val="00752EDC"/>
    <w:rsid w:val="007669E0"/>
    <w:rsid w:val="0077187E"/>
    <w:rsid w:val="00780850"/>
    <w:rsid w:val="007A1C8F"/>
    <w:rsid w:val="007F0076"/>
    <w:rsid w:val="00836298"/>
    <w:rsid w:val="008531DB"/>
    <w:rsid w:val="00874D68"/>
    <w:rsid w:val="008B201D"/>
    <w:rsid w:val="0090214F"/>
    <w:rsid w:val="00907AE1"/>
    <w:rsid w:val="00953E23"/>
    <w:rsid w:val="009B07FD"/>
    <w:rsid w:val="009B3436"/>
    <w:rsid w:val="009B71B9"/>
    <w:rsid w:val="00A30654"/>
    <w:rsid w:val="00A31CD8"/>
    <w:rsid w:val="00A37E13"/>
    <w:rsid w:val="00A66BCE"/>
    <w:rsid w:val="00A82FC6"/>
    <w:rsid w:val="00AD4A03"/>
    <w:rsid w:val="00AE5996"/>
    <w:rsid w:val="00B030C1"/>
    <w:rsid w:val="00B83C0C"/>
    <w:rsid w:val="00B907B5"/>
    <w:rsid w:val="00B94E0F"/>
    <w:rsid w:val="00BC41C6"/>
    <w:rsid w:val="00BE0A09"/>
    <w:rsid w:val="00BE4086"/>
    <w:rsid w:val="00BE5237"/>
    <w:rsid w:val="00BF6D40"/>
    <w:rsid w:val="00C11329"/>
    <w:rsid w:val="00C13FEF"/>
    <w:rsid w:val="00C60220"/>
    <w:rsid w:val="00C858F2"/>
    <w:rsid w:val="00CB19CD"/>
    <w:rsid w:val="00CC3B26"/>
    <w:rsid w:val="00CF4044"/>
    <w:rsid w:val="00CF5DA8"/>
    <w:rsid w:val="00D43858"/>
    <w:rsid w:val="00D55A77"/>
    <w:rsid w:val="00D73983"/>
    <w:rsid w:val="00D91B97"/>
    <w:rsid w:val="00DB686F"/>
    <w:rsid w:val="00DC3A46"/>
    <w:rsid w:val="00DE1EE6"/>
    <w:rsid w:val="00DF4BF7"/>
    <w:rsid w:val="00E11643"/>
    <w:rsid w:val="00E13915"/>
    <w:rsid w:val="00E36783"/>
    <w:rsid w:val="00E42FFA"/>
    <w:rsid w:val="00EA108A"/>
    <w:rsid w:val="00EA46AC"/>
    <w:rsid w:val="00F33890"/>
    <w:rsid w:val="00F64422"/>
    <w:rsid w:val="00F74AEE"/>
    <w:rsid w:val="00F90F12"/>
    <w:rsid w:val="00FA1C34"/>
    <w:rsid w:val="00FA237C"/>
    <w:rsid w:val="00FB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FD"/>
    <w:pPr>
      <w:spacing w:after="200"/>
    </w:pPr>
    <w:rPr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201D"/>
    <w:pPr>
      <w:tabs>
        <w:tab w:val="center" w:pos="4819"/>
        <w:tab w:val="right" w:pos="9638"/>
      </w:tabs>
      <w:spacing w:after="0"/>
    </w:pPr>
    <w:rPr>
      <w:sz w:val="20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20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201D"/>
    <w:pPr>
      <w:tabs>
        <w:tab w:val="center" w:pos="4819"/>
        <w:tab w:val="right" w:pos="9638"/>
      </w:tabs>
      <w:spacing w:after="0"/>
    </w:pPr>
    <w:rPr>
      <w:sz w:val="20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201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B201D"/>
    <w:pPr>
      <w:spacing w:after="0"/>
    </w:pPr>
    <w:rPr>
      <w:rFonts w:ascii="Tahoma" w:hAnsi="Tahoma"/>
      <w:sz w:val="16"/>
      <w:szCs w:val="16"/>
      <w:lang w:eastAsia="it-I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01D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9B07F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361</Words>
  <Characters>2059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subject/>
  <dc:creator>user</dc:creator>
  <cp:keywords/>
  <dc:description/>
  <cp:lastModifiedBy>user</cp:lastModifiedBy>
  <cp:revision>8</cp:revision>
  <cp:lastPrinted>2012-03-21T09:08:00Z</cp:lastPrinted>
  <dcterms:created xsi:type="dcterms:W3CDTF">2012-05-08T15:32:00Z</dcterms:created>
  <dcterms:modified xsi:type="dcterms:W3CDTF">2012-05-16T13:14:00Z</dcterms:modified>
</cp:coreProperties>
</file>